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8B1" w:rsidRPr="00A928B1" w:rsidRDefault="00A928B1" w:rsidP="00A92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B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8 марта – любимый праздник цветочных магнатов, то новый год обожают производители фейерверков. В таком количестве «шарах» и «бабах» не звучат и не радуют глаз ни в какой другой «красный день календаря». В праздничной неразберихе мы не всегда успеваем заглянуть в инструкцию по применению. Чтобы новогодние каникулы не закончились в травматологическом пункте, пока есть время, вчитайтесь в нашу памятку.</w:t>
      </w:r>
    </w:p>
    <w:p w:rsidR="00A928B1" w:rsidRPr="00A928B1" w:rsidRDefault="00A928B1" w:rsidP="00A92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пусть Новый год и Рождество раскрасятся миллионами огоньков! И без осложнений! Если вы хотите познакомиться с более подробной инструкцией по применению пиротехнических изделий, то </w:t>
      </w:r>
      <w:proofErr w:type="spellStart"/>
      <w:r w:rsidRPr="00A928B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hyperlink r:id="rId4" w:tgtFrame="_blank" w:history="1">
        <w:r w:rsidRPr="00A928B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СЮДА</w:t>
        </w:r>
        <w:proofErr w:type="spellEnd"/>
      </w:hyperlink>
      <w:r w:rsidRPr="00A928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28B1" w:rsidRPr="00A928B1" w:rsidRDefault="00A928B1" w:rsidP="00A928B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B1">
        <w:rPr>
          <w:rFonts w:ascii="Times New Roman" w:eastAsia="Times New Roman" w:hAnsi="Times New Roman" w:cs="Times New Roman"/>
          <w:color w:val="900020"/>
          <w:sz w:val="27"/>
          <w:szCs w:val="27"/>
          <w:lang w:eastAsia="ru-RU"/>
        </w:rPr>
        <w:t>Памятка по применению бытовых пиротехнических изделий</w:t>
      </w:r>
    </w:p>
    <w:tbl>
      <w:tblPr>
        <w:tblW w:w="0" w:type="auto"/>
        <w:tblCellSpacing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7"/>
        <w:gridCol w:w="5778"/>
      </w:tblGrid>
      <w:tr w:rsidR="00A928B1" w:rsidRPr="00A928B1" w:rsidTr="00A928B1">
        <w:trPr>
          <w:tblCellSpacing w:w="60" w:type="dxa"/>
        </w:trPr>
        <w:tc>
          <w:tcPr>
            <w:tcW w:w="0" w:type="auto"/>
            <w:vAlign w:val="center"/>
            <w:hideMark/>
          </w:tcPr>
          <w:p w:rsidR="00A928B1" w:rsidRPr="00A928B1" w:rsidRDefault="00A928B1" w:rsidP="00A928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928B1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36303AED" wp14:editId="45837462">
                  <wp:extent cx="1171575" cy="1476375"/>
                  <wp:effectExtent l="0" t="0" r="0" b="0"/>
                  <wp:docPr id="3" name="Рисунок 2" descr="http://hatkova.ucoz.ru/school/ill/p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atkova.ucoz.ru/school/ill/p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928B1" w:rsidRPr="00A928B1" w:rsidRDefault="00A928B1" w:rsidP="00A928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928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Никогда не ленитесь лишний раз прочитать </w:t>
            </w:r>
            <w:proofErr w:type="spellStart"/>
            <w:proofErr w:type="gramStart"/>
            <w:r w:rsidRPr="00A928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инст-рукцию</w:t>
            </w:r>
            <w:proofErr w:type="spellEnd"/>
            <w:proofErr w:type="gramEnd"/>
            <w:r w:rsidRPr="00A928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на изделии. Помните, что даже знакомое и обычное на вид пиротехническое изделие может иметь свои особенности.</w:t>
            </w:r>
          </w:p>
        </w:tc>
      </w:tr>
      <w:tr w:rsidR="00A928B1" w:rsidRPr="00A928B1" w:rsidTr="00A928B1">
        <w:trPr>
          <w:tblCellSpacing w:w="60" w:type="dxa"/>
        </w:trPr>
        <w:tc>
          <w:tcPr>
            <w:tcW w:w="0" w:type="auto"/>
            <w:vAlign w:val="center"/>
            <w:hideMark/>
          </w:tcPr>
          <w:p w:rsidR="00A928B1" w:rsidRPr="00A928B1" w:rsidRDefault="00A928B1" w:rsidP="00A928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928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Фитиль следует поджигать на </w:t>
            </w:r>
            <w:proofErr w:type="gramStart"/>
            <w:r w:rsidRPr="00A928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рас-стоянии</w:t>
            </w:r>
            <w:proofErr w:type="gramEnd"/>
            <w:r w:rsidRPr="00A928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вытянутой руки.</w:t>
            </w:r>
          </w:p>
        </w:tc>
        <w:tc>
          <w:tcPr>
            <w:tcW w:w="0" w:type="auto"/>
            <w:vAlign w:val="center"/>
            <w:hideMark/>
          </w:tcPr>
          <w:p w:rsidR="00A928B1" w:rsidRPr="00A928B1" w:rsidRDefault="00A928B1" w:rsidP="00A928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928B1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7351558F" wp14:editId="55A06F04">
                  <wp:extent cx="2171700" cy="1447800"/>
                  <wp:effectExtent l="0" t="0" r="0" b="0"/>
                  <wp:docPr id="4" name="Рисунок 4" descr="http://hatkova.ucoz.ru/school/ill/p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hatkova.ucoz.ru/school/ill/p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8B1" w:rsidRPr="00A928B1" w:rsidTr="00A928B1">
        <w:trPr>
          <w:tblCellSpacing w:w="60" w:type="dxa"/>
        </w:trPr>
        <w:tc>
          <w:tcPr>
            <w:tcW w:w="0" w:type="auto"/>
            <w:vAlign w:val="center"/>
            <w:hideMark/>
          </w:tcPr>
          <w:p w:rsidR="00A928B1" w:rsidRPr="00A928B1" w:rsidRDefault="00A928B1" w:rsidP="00A928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928B1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124C4963" wp14:editId="6A38BEDB">
                  <wp:extent cx="1924050" cy="1476375"/>
                  <wp:effectExtent l="0" t="0" r="0" b="0"/>
                  <wp:docPr id="5" name="Рисунок 5" descr="http://hatkova.ucoz.ru/school/ill/p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hatkova.ucoz.ru/school/ill/p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928B1" w:rsidRPr="00A928B1" w:rsidRDefault="00A928B1" w:rsidP="00A928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928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Зрители должны находиться за пределами опасной зоны, указанной в инструкции по применению конкретного </w:t>
            </w:r>
            <w:proofErr w:type="gramStart"/>
            <w:r w:rsidRPr="00A928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пи-</w:t>
            </w:r>
            <w:proofErr w:type="spellStart"/>
            <w:r w:rsidRPr="00A928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ротехнического</w:t>
            </w:r>
            <w:proofErr w:type="spellEnd"/>
            <w:proofErr w:type="gramEnd"/>
            <w:r w:rsidRPr="00A928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изделия, но не менее 20 м от </w:t>
            </w:r>
            <w:proofErr w:type="spellStart"/>
            <w:r w:rsidRPr="00A928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пиротехни-ческого</w:t>
            </w:r>
            <w:proofErr w:type="spellEnd"/>
            <w:r w:rsidRPr="00A928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изделия.</w:t>
            </w:r>
          </w:p>
        </w:tc>
      </w:tr>
    </w:tbl>
    <w:p w:rsidR="00A928B1" w:rsidRPr="00A928B1" w:rsidRDefault="00A928B1" w:rsidP="00A928B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B1">
        <w:rPr>
          <w:rFonts w:ascii="Times New Roman" w:eastAsia="Times New Roman" w:hAnsi="Times New Roman" w:cs="Times New Roman"/>
          <w:color w:val="900020"/>
          <w:sz w:val="27"/>
          <w:szCs w:val="27"/>
          <w:lang w:eastAsia="ru-RU"/>
        </w:rPr>
        <w:t>Категорически запрещается:</w:t>
      </w:r>
    </w:p>
    <w:tbl>
      <w:tblPr>
        <w:tblW w:w="0" w:type="auto"/>
        <w:tblCellSpacing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5"/>
        <w:gridCol w:w="4650"/>
      </w:tblGrid>
      <w:tr w:rsidR="00A928B1" w:rsidRPr="00A928B1" w:rsidTr="00A928B1">
        <w:trPr>
          <w:tblCellSpacing w:w="60" w:type="dxa"/>
        </w:trPr>
        <w:tc>
          <w:tcPr>
            <w:tcW w:w="0" w:type="auto"/>
            <w:vAlign w:val="center"/>
            <w:hideMark/>
          </w:tcPr>
          <w:p w:rsidR="00A928B1" w:rsidRPr="00A928B1" w:rsidRDefault="00A928B1" w:rsidP="00A928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928B1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13A806F3" wp14:editId="42189ECD">
                  <wp:extent cx="1257300" cy="1647825"/>
                  <wp:effectExtent l="0" t="0" r="0" b="0"/>
                  <wp:docPr id="6" name="Рисунок 6" descr="http://hatkova.ucoz.ru/school/ill/p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atkova.ucoz.ru/school/ill/p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928B1" w:rsidRPr="00A928B1" w:rsidRDefault="00A928B1" w:rsidP="00A928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928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Держать работающие пиротехнические изделия в руках.</w:t>
            </w:r>
          </w:p>
        </w:tc>
      </w:tr>
      <w:tr w:rsidR="00A928B1" w:rsidRPr="00A928B1" w:rsidTr="00A928B1">
        <w:trPr>
          <w:tblCellSpacing w:w="60" w:type="dxa"/>
        </w:trPr>
        <w:tc>
          <w:tcPr>
            <w:tcW w:w="0" w:type="auto"/>
            <w:vAlign w:val="center"/>
            <w:hideMark/>
          </w:tcPr>
          <w:p w:rsidR="00A928B1" w:rsidRPr="00A928B1" w:rsidRDefault="00A928B1" w:rsidP="00A928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928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Наклоняться над работающим пиротехническим изделием и после окончания его работы, а также в случае его несрабатывания.</w:t>
            </w:r>
          </w:p>
        </w:tc>
        <w:tc>
          <w:tcPr>
            <w:tcW w:w="0" w:type="auto"/>
            <w:vAlign w:val="center"/>
            <w:hideMark/>
          </w:tcPr>
          <w:p w:rsidR="00A928B1" w:rsidRPr="00A928B1" w:rsidRDefault="00A928B1" w:rsidP="00A928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928B1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301F63A8" wp14:editId="7E25E2B7">
                  <wp:extent cx="1343025" cy="1647825"/>
                  <wp:effectExtent l="0" t="0" r="0" b="0"/>
                  <wp:docPr id="7" name="Рисунок 7" descr="http://hatkova.ucoz.ru/school/ill/p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hatkova.ucoz.ru/school/ill/p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8B1" w:rsidRPr="00A928B1" w:rsidTr="00A928B1">
        <w:trPr>
          <w:tblCellSpacing w:w="60" w:type="dxa"/>
        </w:trPr>
        <w:tc>
          <w:tcPr>
            <w:tcW w:w="0" w:type="auto"/>
            <w:vAlign w:val="center"/>
            <w:hideMark/>
          </w:tcPr>
          <w:p w:rsidR="00A928B1" w:rsidRPr="00A928B1" w:rsidRDefault="00A928B1" w:rsidP="00A928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928B1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3F3EF388" wp14:editId="66CA387F">
                  <wp:extent cx="2152650" cy="1238250"/>
                  <wp:effectExtent l="0" t="0" r="0" b="0"/>
                  <wp:docPr id="8" name="Рисунок 8" descr="http://hatkova.ucoz.ru/school/ill/p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hatkova.ucoz.ru/school/ill/p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928B1" w:rsidRPr="00A928B1" w:rsidRDefault="00A928B1" w:rsidP="00A928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928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Производить запуск пиротехнических изделий в </w:t>
            </w:r>
            <w:proofErr w:type="spellStart"/>
            <w:proofErr w:type="gramStart"/>
            <w:r w:rsidRPr="00A928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направле-нии</w:t>
            </w:r>
            <w:proofErr w:type="spellEnd"/>
            <w:proofErr w:type="gramEnd"/>
            <w:r w:rsidRPr="00A928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людей, а также в место их возможного появления.</w:t>
            </w:r>
          </w:p>
        </w:tc>
      </w:tr>
      <w:tr w:rsidR="00A928B1" w:rsidRPr="00A928B1" w:rsidTr="00A928B1">
        <w:trPr>
          <w:tblCellSpacing w:w="60" w:type="dxa"/>
        </w:trPr>
        <w:tc>
          <w:tcPr>
            <w:tcW w:w="0" w:type="auto"/>
            <w:vAlign w:val="center"/>
            <w:hideMark/>
          </w:tcPr>
          <w:p w:rsidR="00A928B1" w:rsidRPr="00A928B1" w:rsidRDefault="00A928B1" w:rsidP="00A928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928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Применять пиротехнические изделия в помещении.</w:t>
            </w:r>
          </w:p>
        </w:tc>
        <w:tc>
          <w:tcPr>
            <w:tcW w:w="0" w:type="auto"/>
            <w:vAlign w:val="center"/>
            <w:hideMark/>
          </w:tcPr>
          <w:p w:rsidR="00A928B1" w:rsidRPr="00A928B1" w:rsidRDefault="00A928B1" w:rsidP="00A928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928B1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6D117787" wp14:editId="00FD035F">
                  <wp:extent cx="2247900" cy="1800225"/>
                  <wp:effectExtent l="0" t="0" r="0" b="9525"/>
                  <wp:docPr id="9" name="Рисунок 9" descr="http://hatkova.ucoz.ru/school/ill/p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hatkova.ucoz.ru/school/ill/p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026D" w:rsidRPr="007036F6" w:rsidRDefault="0026026D" w:rsidP="007036F6">
      <w:bookmarkStart w:id="0" w:name="_GoBack"/>
      <w:bookmarkEnd w:id="0"/>
    </w:p>
    <w:sectPr w:rsidR="0026026D" w:rsidRPr="0070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F6"/>
    <w:rsid w:val="00005E64"/>
    <w:rsid w:val="000272EB"/>
    <w:rsid w:val="00030FED"/>
    <w:rsid w:val="00031549"/>
    <w:rsid w:val="00050EF9"/>
    <w:rsid w:val="000C07B5"/>
    <w:rsid w:val="000C3926"/>
    <w:rsid w:val="000C76EC"/>
    <w:rsid w:val="000D5C0F"/>
    <w:rsid w:val="000F5DC0"/>
    <w:rsid w:val="0010315F"/>
    <w:rsid w:val="001032E9"/>
    <w:rsid w:val="001107B1"/>
    <w:rsid w:val="00145D45"/>
    <w:rsid w:val="00163D1F"/>
    <w:rsid w:val="00166D73"/>
    <w:rsid w:val="00176AB0"/>
    <w:rsid w:val="001A3562"/>
    <w:rsid w:val="001B6494"/>
    <w:rsid w:val="001C60A3"/>
    <w:rsid w:val="001D0710"/>
    <w:rsid w:val="001F3489"/>
    <w:rsid w:val="002013F8"/>
    <w:rsid w:val="00236468"/>
    <w:rsid w:val="00254612"/>
    <w:rsid w:val="0026026D"/>
    <w:rsid w:val="003047C4"/>
    <w:rsid w:val="00305620"/>
    <w:rsid w:val="00306FDE"/>
    <w:rsid w:val="00326BDF"/>
    <w:rsid w:val="00332CBD"/>
    <w:rsid w:val="00374841"/>
    <w:rsid w:val="00402321"/>
    <w:rsid w:val="0041023C"/>
    <w:rsid w:val="00415D0A"/>
    <w:rsid w:val="004609C8"/>
    <w:rsid w:val="00483929"/>
    <w:rsid w:val="00487F92"/>
    <w:rsid w:val="004B2BC1"/>
    <w:rsid w:val="004D2552"/>
    <w:rsid w:val="005000A0"/>
    <w:rsid w:val="00504608"/>
    <w:rsid w:val="005468BD"/>
    <w:rsid w:val="005575B1"/>
    <w:rsid w:val="005655C9"/>
    <w:rsid w:val="005670C4"/>
    <w:rsid w:val="005A32B8"/>
    <w:rsid w:val="005B2697"/>
    <w:rsid w:val="005B741A"/>
    <w:rsid w:val="005E7B63"/>
    <w:rsid w:val="00601576"/>
    <w:rsid w:val="00644D47"/>
    <w:rsid w:val="00661CED"/>
    <w:rsid w:val="0067580E"/>
    <w:rsid w:val="006C616F"/>
    <w:rsid w:val="006D6AFC"/>
    <w:rsid w:val="006F4E71"/>
    <w:rsid w:val="007036F6"/>
    <w:rsid w:val="0071150B"/>
    <w:rsid w:val="00712AA0"/>
    <w:rsid w:val="00734132"/>
    <w:rsid w:val="00754325"/>
    <w:rsid w:val="00763083"/>
    <w:rsid w:val="00786778"/>
    <w:rsid w:val="007945B9"/>
    <w:rsid w:val="007B05C2"/>
    <w:rsid w:val="007B6CFD"/>
    <w:rsid w:val="007B705A"/>
    <w:rsid w:val="007C57F2"/>
    <w:rsid w:val="007D2B17"/>
    <w:rsid w:val="007F631C"/>
    <w:rsid w:val="0081114B"/>
    <w:rsid w:val="00822B25"/>
    <w:rsid w:val="008326D9"/>
    <w:rsid w:val="008335E8"/>
    <w:rsid w:val="00856045"/>
    <w:rsid w:val="00865474"/>
    <w:rsid w:val="008658F3"/>
    <w:rsid w:val="0090095B"/>
    <w:rsid w:val="0090314C"/>
    <w:rsid w:val="0092258F"/>
    <w:rsid w:val="00924702"/>
    <w:rsid w:val="00925740"/>
    <w:rsid w:val="00942B6C"/>
    <w:rsid w:val="00952540"/>
    <w:rsid w:val="009A2222"/>
    <w:rsid w:val="00A07494"/>
    <w:rsid w:val="00A35122"/>
    <w:rsid w:val="00A53D11"/>
    <w:rsid w:val="00A84287"/>
    <w:rsid w:val="00A928B1"/>
    <w:rsid w:val="00B102A3"/>
    <w:rsid w:val="00B924E5"/>
    <w:rsid w:val="00BA224E"/>
    <w:rsid w:val="00BD26CC"/>
    <w:rsid w:val="00BF01F3"/>
    <w:rsid w:val="00C2259B"/>
    <w:rsid w:val="00C36E56"/>
    <w:rsid w:val="00C7343B"/>
    <w:rsid w:val="00C76E9E"/>
    <w:rsid w:val="00C80618"/>
    <w:rsid w:val="00C94838"/>
    <w:rsid w:val="00CE3463"/>
    <w:rsid w:val="00D51B3D"/>
    <w:rsid w:val="00D63A72"/>
    <w:rsid w:val="00D84FBD"/>
    <w:rsid w:val="00DE0AC2"/>
    <w:rsid w:val="00DF01FC"/>
    <w:rsid w:val="00E2669B"/>
    <w:rsid w:val="00E26B97"/>
    <w:rsid w:val="00E4665A"/>
    <w:rsid w:val="00E64034"/>
    <w:rsid w:val="00E72ED0"/>
    <w:rsid w:val="00E95614"/>
    <w:rsid w:val="00F0326A"/>
    <w:rsid w:val="00F46C23"/>
    <w:rsid w:val="00F5709E"/>
    <w:rsid w:val="00F72744"/>
    <w:rsid w:val="00F83014"/>
    <w:rsid w:val="00FC08D2"/>
    <w:rsid w:val="00FC6091"/>
    <w:rsid w:val="00FF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FF1F3-964B-47D0-A32E-D0E3E1FC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1">
    <w:name w:val="Grid Table 4 Accent 1"/>
    <w:basedOn w:val="a1"/>
    <w:uiPriority w:val="49"/>
    <w:rsid w:val="007036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5">
    <w:name w:val="Grid Table 4 Accent 5"/>
    <w:basedOn w:val="a1"/>
    <w:uiPriority w:val="49"/>
    <w:rsid w:val="007036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2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34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956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hyperlink" Target="http://www.tv2.tomsk.ru/polezno/pamyatka-po-primeneniyu-bytovykh-pirotekhnicheskikh-izdelii" TargetMode="Externa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2015-12-09T07:13:00Z</dcterms:created>
  <dcterms:modified xsi:type="dcterms:W3CDTF">2015-12-09T07:13:00Z</dcterms:modified>
</cp:coreProperties>
</file>